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8228" w14:textId="77777777" w:rsidR="001676C4" w:rsidRDefault="001676C4" w:rsidP="00E1396F">
      <w:pPr>
        <w:rPr>
          <w:rFonts w:ascii="Arial" w:hAnsi="Arial" w:cs="Arial"/>
          <w:sz w:val="22"/>
          <w:szCs w:val="22"/>
        </w:rPr>
      </w:pPr>
    </w:p>
    <w:p w14:paraId="58172C3E" w14:textId="77777777" w:rsidR="00E1396F" w:rsidRDefault="00E1396F" w:rsidP="00E1396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34B84C9" wp14:editId="2331DACE">
            <wp:simplePos x="0" y="0"/>
            <wp:positionH relativeFrom="column">
              <wp:posOffset>472440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092683" w14:textId="77777777" w:rsidR="00E1396F" w:rsidRPr="001B21BE" w:rsidRDefault="00E1396F" w:rsidP="00E1396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561716DA" w14:textId="77777777" w:rsidR="00E1396F" w:rsidRPr="00586D08" w:rsidRDefault="00E1396F" w:rsidP="00E1396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4ABC360B" w14:textId="0E2C9AB4" w:rsidR="00E1396F" w:rsidRPr="00DA2FAD" w:rsidRDefault="00E1396F" w:rsidP="00E139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17221E2" w14:textId="646C2E3D" w:rsidR="00E1396F" w:rsidRPr="00E5026C" w:rsidRDefault="00E1396F" w:rsidP="00E1396F">
      <w:pPr>
        <w:ind w:firstLine="708"/>
        <w:jc w:val="both"/>
      </w:pPr>
      <w:r>
        <w:rPr>
          <w:lang w:val="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31</w:t>
      </w:r>
      <w:r w:rsidRPr="00E5026C">
        <w:t xml:space="preserve">. Statuta Općine Udbina („Županijski glasnik“ Ličko-senjske županije broj: </w:t>
      </w:r>
      <w:r>
        <w:t>03/21) Općinsko vijeće Općine Udbina</w:t>
      </w:r>
      <w:r w:rsidRPr="00E5026C">
        <w:t xml:space="preserve"> </w:t>
      </w:r>
      <w:r w:rsidR="001676C4">
        <w:t xml:space="preserve">na </w:t>
      </w:r>
      <w:r w:rsidR="00E9582A">
        <w:t>11</w:t>
      </w:r>
      <w:r>
        <w:t>. sjednici Općinskog vijeća održanoj</w:t>
      </w:r>
      <w:r w:rsidR="00E9582A">
        <w:t xml:space="preserve"> 07.03.2023. god. </w:t>
      </w:r>
      <w:r w:rsidRPr="00E5026C">
        <w:t xml:space="preserve">donosi </w:t>
      </w:r>
    </w:p>
    <w:p w14:paraId="028AA56F" w14:textId="77777777" w:rsidR="00E1396F" w:rsidRPr="00E5026C" w:rsidRDefault="00E1396F" w:rsidP="00E1396F">
      <w:pPr>
        <w:jc w:val="both"/>
      </w:pPr>
    </w:p>
    <w:p w14:paraId="1BF94DFF" w14:textId="4505C809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 xml:space="preserve">O D L U K </w:t>
      </w:r>
      <w:r w:rsidR="004A1536">
        <w:rPr>
          <w:b/>
        </w:rPr>
        <w:t>U</w:t>
      </w:r>
    </w:p>
    <w:p w14:paraId="4631EBBB" w14:textId="7066E118" w:rsidR="00E1396F" w:rsidRPr="00E5026C" w:rsidRDefault="00E1396F" w:rsidP="00E1396F">
      <w:pPr>
        <w:jc w:val="center"/>
        <w:rPr>
          <w:b/>
        </w:rPr>
      </w:pPr>
      <w:r w:rsidRPr="00E5026C">
        <w:rPr>
          <w:b/>
        </w:rPr>
        <w:t>o rashodu</w:t>
      </w:r>
      <w:r>
        <w:rPr>
          <w:b/>
        </w:rPr>
        <w:t xml:space="preserve"> dugotrajne</w:t>
      </w:r>
      <w:r w:rsidRPr="00E5026C">
        <w:rPr>
          <w:b/>
        </w:rPr>
        <w:t xml:space="preserve"> imovine</w:t>
      </w:r>
      <w:r>
        <w:rPr>
          <w:b/>
        </w:rPr>
        <w:t xml:space="preserve"> </w:t>
      </w:r>
      <w:r w:rsidR="003A2E83">
        <w:rPr>
          <w:b/>
        </w:rPr>
        <w:t>i sitnog inventara</w:t>
      </w:r>
    </w:p>
    <w:p w14:paraId="042D4957" w14:textId="77777777" w:rsidR="00E1396F" w:rsidRPr="00E5026C" w:rsidRDefault="00E1396F" w:rsidP="00E1396F">
      <w:pPr>
        <w:jc w:val="center"/>
        <w:rPr>
          <w:b/>
        </w:rPr>
      </w:pPr>
    </w:p>
    <w:p w14:paraId="753556EA" w14:textId="116C3BA9" w:rsidR="00E1396F" w:rsidRPr="00E5026C" w:rsidRDefault="00E1396F" w:rsidP="00EE714A">
      <w:pPr>
        <w:ind w:left="4248"/>
        <w:rPr>
          <w:b/>
        </w:rPr>
      </w:pPr>
      <w:r w:rsidRPr="00E5026C">
        <w:rPr>
          <w:b/>
        </w:rPr>
        <w:t xml:space="preserve">Članak 1. </w:t>
      </w:r>
    </w:p>
    <w:p w14:paraId="1A54520F" w14:textId="7E9C696C" w:rsidR="00E1396F" w:rsidRDefault="00EE714A" w:rsidP="00E1396F">
      <w:pPr>
        <w:ind w:firstLine="708"/>
        <w:jc w:val="both"/>
      </w:pPr>
      <w:r>
        <w:t>Rashoduje se dugotrajna materijalna imovina i sitni inventar</w:t>
      </w:r>
      <w:r w:rsidR="000C0F71">
        <w:t xml:space="preserve"> zbog </w:t>
      </w:r>
      <w:r>
        <w:t xml:space="preserve">dotrajalosti, </w:t>
      </w:r>
      <w:r w:rsidR="000C0F71">
        <w:t>tehničke ne</w:t>
      </w:r>
      <w:r>
        <w:t>ispravnosti i neupotrebljivost</w:t>
      </w:r>
      <w:r w:rsidR="00DA2FAD">
        <w:t>i, a prema zapisniku Povjerenstva za popis imovine i obveza na dan 31.12.2022.</w:t>
      </w:r>
    </w:p>
    <w:p w14:paraId="41576B70" w14:textId="7134269C" w:rsidR="000C0F71" w:rsidRDefault="000C0F71" w:rsidP="00E1396F">
      <w:pPr>
        <w:ind w:firstLine="708"/>
        <w:jc w:val="both"/>
      </w:pPr>
      <w:r>
        <w:t>Ukupna knjigovo</w:t>
      </w:r>
      <w:r w:rsidR="00DA2FAD">
        <w:t xml:space="preserve">dstvena vrijednost rashodovane imovine </w:t>
      </w:r>
      <w:r>
        <w:t>i sitnog inventara</w:t>
      </w:r>
      <w:r w:rsidR="001C78D2">
        <w:t xml:space="preserve"> iz stavka 1. ovoga članka</w:t>
      </w:r>
      <w:r>
        <w:t xml:space="preserve"> iznosi:</w:t>
      </w:r>
    </w:p>
    <w:p w14:paraId="5CB41989" w14:textId="0444769D" w:rsidR="000C0F71" w:rsidRDefault="000C0F71" w:rsidP="00E1396F">
      <w:pPr>
        <w:ind w:firstLine="708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0F71" w14:paraId="3AF42786" w14:textId="77777777" w:rsidTr="000C0F71">
        <w:tc>
          <w:tcPr>
            <w:tcW w:w="2265" w:type="dxa"/>
          </w:tcPr>
          <w:p w14:paraId="7471B472" w14:textId="77777777" w:rsidR="000C0F71" w:rsidRDefault="000C0F71" w:rsidP="00E1396F">
            <w:pPr>
              <w:jc w:val="both"/>
            </w:pPr>
          </w:p>
        </w:tc>
        <w:tc>
          <w:tcPr>
            <w:tcW w:w="2265" w:type="dxa"/>
          </w:tcPr>
          <w:p w14:paraId="4D9C428B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Nabavna vrijednost</w:t>
            </w:r>
          </w:p>
          <w:p w14:paraId="49246ADB" w14:textId="39CB68ED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2266" w:type="dxa"/>
          </w:tcPr>
          <w:p w14:paraId="15242DB3" w14:textId="3DEC3A8F" w:rsidR="000C0F71" w:rsidRP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Ispravak vrijednosti</w:t>
            </w:r>
            <w:r>
              <w:rPr>
                <w:b/>
              </w:rPr>
              <w:t xml:space="preserve"> (eur)</w:t>
            </w:r>
          </w:p>
        </w:tc>
        <w:tc>
          <w:tcPr>
            <w:tcW w:w="2266" w:type="dxa"/>
          </w:tcPr>
          <w:p w14:paraId="58E48702" w14:textId="77777777" w:rsidR="000C0F71" w:rsidRDefault="000C0F71" w:rsidP="00EE714A">
            <w:pPr>
              <w:jc w:val="center"/>
              <w:rPr>
                <w:b/>
              </w:rPr>
            </w:pPr>
            <w:r w:rsidRPr="000C0F71">
              <w:rPr>
                <w:b/>
              </w:rPr>
              <w:t>Sadašnja vrijednost</w:t>
            </w:r>
          </w:p>
          <w:p w14:paraId="27F9F336" w14:textId="2AE232FF" w:rsidR="000C0F71" w:rsidRPr="000C0F71" w:rsidRDefault="000C0F71" w:rsidP="00EE714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</w:tr>
      <w:tr w:rsidR="000C0F71" w14:paraId="752ED434" w14:textId="77777777" w:rsidTr="000C0F71">
        <w:tc>
          <w:tcPr>
            <w:tcW w:w="2265" w:type="dxa"/>
          </w:tcPr>
          <w:p w14:paraId="439D0F67" w14:textId="69C39362" w:rsidR="000C0F71" w:rsidRDefault="00981202" w:rsidP="00E1396F">
            <w:pPr>
              <w:jc w:val="both"/>
            </w:pPr>
            <w:r>
              <w:t>Dugotrajna imovina</w:t>
            </w:r>
          </w:p>
        </w:tc>
        <w:tc>
          <w:tcPr>
            <w:tcW w:w="2265" w:type="dxa"/>
          </w:tcPr>
          <w:p w14:paraId="7B64C672" w14:textId="09831AB3" w:rsidR="000C0F71" w:rsidRDefault="000C0F71" w:rsidP="00EE714A">
            <w:pPr>
              <w:jc w:val="center"/>
            </w:pPr>
            <w:r>
              <w:t>2.539,71</w:t>
            </w:r>
          </w:p>
        </w:tc>
        <w:tc>
          <w:tcPr>
            <w:tcW w:w="2266" w:type="dxa"/>
          </w:tcPr>
          <w:p w14:paraId="641DF00F" w14:textId="43914209" w:rsidR="000C0F71" w:rsidRDefault="000C0F71" w:rsidP="00EE714A">
            <w:pPr>
              <w:jc w:val="center"/>
            </w:pPr>
            <w:r>
              <w:t>2.539,71</w:t>
            </w:r>
          </w:p>
        </w:tc>
        <w:tc>
          <w:tcPr>
            <w:tcW w:w="2266" w:type="dxa"/>
          </w:tcPr>
          <w:p w14:paraId="6B8F57F9" w14:textId="3D4EACF2" w:rsidR="000C0F71" w:rsidRDefault="000C0F71" w:rsidP="00EE714A">
            <w:pPr>
              <w:jc w:val="center"/>
            </w:pPr>
            <w:r>
              <w:t>0,00</w:t>
            </w:r>
          </w:p>
        </w:tc>
      </w:tr>
      <w:tr w:rsidR="000C0F71" w14:paraId="70406DAF" w14:textId="77777777" w:rsidTr="000C0F71">
        <w:tc>
          <w:tcPr>
            <w:tcW w:w="2265" w:type="dxa"/>
          </w:tcPr>
          <w:p w14:paraId="208FCCB3" w14:textId="5697F19C" w:rsidR="000C0F71" w:rsidRDefault="000C0F71" w:rsidP="00E1396F">
            <w:pPr>
              <w:jc w:val="both"/>
            </w:pPr>
            <w:r>
              <w:t>Sitan inventar</w:t>
            </w:r>
          </w:p>
        </w:tc>
        <w:tc>
          <w:tcPr>
            <w:tcW w:w="2265" w:type="dxa"/>
          </w:tcPr>
          <w:p w14:paraId="47ACA19B" w14:textId="683DF667" w:rsidR="000C0F71" w:rsidRDefault="00EE714A" w:rsidP="00EE714A">
            <w:pPr>
              <w:jc w:val="center"/>
            </w:pPr>
            <w:r>
              <w:t>3.</w:t>
            </w:r>
            <w:r w:rsidR="00576FF9">
              <w:t>536,32</w:t>
            </w:r>
          </w:p>
        </w:tc>
        <w:tc>
          <w:tcPr>
            <w:tcW w:w="2266" w:type="dxa"/>
          </w:tcPr>
          <w:p w14:paraId="44C08216" w14:textId="5835B62E" w:rsidR="000C0F71" w:rsidRDefault="00576FF9" w:rsidP="00EE714A">
            <w:pPr>
              <w:jc w:val="center"/>
            </w:pPr>
            <w:r>
              <w:t>3.536,32</w:t>
            </w:r>
          </w:p>
        </w:tc>
        <w:tc>
          <w:tcPr>
            <w:tcW w:w="2266" w:type="dxa"/>
          </w:tcPr>
          <w:p w14:paraId="284B6A79" w14:textId="74E051BA" w:rsidR="000C0F71" w:rsidRDefault="00EE714A" w:rsidP="00EE714A">
            <w:pPr>
              <w:jc w:val="center"/>
            </w:pPr>
            <w:r>
              <w:t>0,00</w:t>
            </w:r>
          </w:p>
        </w:tc>
      </w:tr>
    </w:tbl>
    <w:p w14:paraId="51871058" w14:textId="54F7076E" w:rsidR="000C0F71" w:rsidRDefault="000C0F71" w:rsidP="00E1396F">
      <w:pPr>
        <w:ind w:firstLine="708"/>
        <w:jc w:val="both"/>
      </w:pPr>
    </w:p>
    <w:p w14:paraId="23E4F495" w14:textId="33319D4C" w:rsidR="00EE714A" w:rsidRPr="00EE714A" w:rsidRDefault="00EE714A" w:rsidP="00EE714A">
      <w:pPr>
        <w:ind w:left="3540" w:firstLine="708"/>
        <w:jc w:val="both"/>
        <w:rPr>
          <w:b/>
        </w:rPr>
      </w:pPr>
      <w:r w:rsidRPr="00EE714A">
        <w:rPr>
          <w:b/>
        </w:rPr>
        <w:t>Članak 2.</w:t>
      </w:r>
    </w:p>
    <w:p w14:paraId="594C08B6" w14:textId="2B2072D2" w:rsidR="00EE714A" w:rsidRPr="00EE714A" w:rsidRDefault="00EE714A" w:rsidP="00EE714A">
      <w:pPr>
        <w:ind w:firstLine="360"/>
      </w:pPr>
      <w:r w:rsidRPr="00EE714A">
        <w:t>Popis  dugotrajne  materijalne  imovine</w:t>
      </w:r>
      <w:r>
        <w:t xml:space="preserve"> i sitnog inventara</w:t>
      </w:r>
      <w:r w:rsidRPr="00EE714A">
        <w:t xml:space="preserve"> iz točke I. ove Odluke  sastavni je dio ove Odluke</w:t>
      </w:r>
      <w:r>
        <w:t>.</w:t>
      </w:r>
    </w:p>
    <w:p w14:paraId="1AE12A7A" w14:textId="19A9CCD0" w:rsidR="00E1396F" w:rsidRDefault="00E1396F" w:rsidP="00E1396F"/>
    <w:p w14:paraId="4B27564C" w14:textId="6021E61C" w:rsidR="00E1396F" w:rsidRPr="00B22D16" w:rsidRDefault="001676C4" w:rsidP="00E1396F">
      <w:pPr>
        <w:ind w:left="3540"/>
        <w:rPr>
          <w:b/>
        </w:rPr>
      </w:pPr>
      <w:r>
        <w:rPr>
          <w:b/>
        </w:rPr>
        <w:t xml:space="preserve">     </w:t>
      </w:r>
      <w:r w:rsidR="00EE714A">
        <w:rPr>
          <w:b/>
        </w:rPr>
        <w:tab/>
        <w:t>Članak 3</w:t>
      </w:r>
      <w:r w:rsidR="00E1396F" w:rsidRPr="00B22D16">
        <w:rPr>
          <w:b/>
        </w:rPr>
        <w:t>.</w:t>
      </w:r>
    </w:p>
    <w:p w14:paraId="3F26827E" w14:textId="36D0D2F9" w:rsidR="00E1396F" w:rsidRDefault="00E1396F" w:rsidP="00E1396F">
      <w:pPr>
        <w:jc w:val="both"/>
      </w:pPr>
      <w:r w:rsidRPr="00E5026C">
        <w:tab/>
        <w:t xml:space="preserve">Zadužuje se </w:t>
      </w:r>
      <w:r>
        <w:t>Povjerenstvo</w:t>
      </w:r>
      <w:r w:rsidRPr="00E5026C">
        <w:t xml:space="preserve"> za popis imovine i obveza da provede postupak rashodovanja imovine </w:t>
      </w:r>
      <w:r w:rsidR="0009258A">
        <w:t xml:space="preserve">i sitnog inventara </w:t>
      </w:r>
      <w:r w:rsidRPr="00E5026C">
        <w:t>iz članka 1. ove Odluke.</w:t>
      </w:r>
    </w:p>
    <w:p w14:paraId="2BD742E4" w14:textId="179477BD" w:rsidR="00E1396F" w:rsidRDefault="00E1396F" w:rsidP="00E1396F">
      <w:pPr>
        <w:jc w:val="both"/>
      </w:pPr>
      <w:r>
        <w:tab/>
      </w:r>
    </w:p>
    <w:p w14:paraId="7C2DEFE7" w14:textId="4A7C327D" w:rsidR="00E1396F" w:rsidRPr="00B22D16" w:rsidRDefault="00E1396F" w:rsidP="00E1396F">
      <w:pPr>
        <w:jc w:val="both"/>
      </w:pPr>
      <w:r>
        <w:t xml:space="preserve">                                                                 </w:t>
      </w:r>
      <w:r w:rsidR="00EE714A">
        <w:tab/>
      </w:r>
      <w:r w:rsidRPr="00E5026C">
        <w:rPr>
          <w:b/>
        </w:rPr>
        <w:t xml:space="preserve">Članak </w:t>
      </w:r>
      <w:r w:rsidR="00EE714A">
        <w:rPr>
          <w:b/>
        </w:rPr>
        <w:t>4</w:t>
      </w:r>
      <w:r w:rsidRPr="00E5026C">
        <w:rPr>
          <w:b/>
        </w:rPr>
        <w:t>.</w:t>
      </w:r>
    </w:p>
    <w:p w14:paraId="09597146" w14:textId="77777777" w:rsidR="00E1396F" w:rsidRPr="00E5026C" w:rsidRDefault="00E1396F" w:rsidP="00E1396F">
      <w:pPr>
        <w:jc w:val="center"/>
        <w:rPr>
          <w:b/>
        </w:rPr>
      </w:pPr>
    </w:p>
    <w:p w14:paraId="475B43C0" w14:textId="1C4B647B" w:rsidR="00E1396F" w:rsidRDefault="00E1396F" w:rsidP="00E1396F">
      <w:pPr>
        <w:jc w:val="both"/>
      </w:pPr>
      <w:r w:rsidRPr="00E5026C">
        <w:t xml:space="preserve"> </w:t>
      </w:r>
      <w:r w:rsidRPr="00E5026C">
        <w:tab/>
        <w:t xml:space="preserve">Ova Odluka </w:t>
      </w:r>
      <w:r>
        <w:t xml:space="preserve">stupa na snagu osmog dana od dana objave u </w:t>
      </w:r>
      <w:r w:rsidR="00724435">
        <w:t>„</w:t>
      </w:r>
      <w:r>
        <w:t>Županijskom glasniku</w:t>
      </w:r>
      <w:r w:rsidR="00724435">
        <w:t>“</w:t>
      </w:r>
      <w:r>
        <w:t xml:space="preserve"> Ličko-senjske županije.</w:t>
      </w:r>
    </w:p>
    <w:p w14:paraId="595BA923" w14:textId="77777777" w:rsidR="0028702B" w:rsidRPr="00E5026C" w:rsidRDefault="0028702B" w:rsidP="00E1396F">
      <w:pPr>
        <w:jc w:val="both"/>
      </w:pPr>
    </w:p>
    <w:p w14:paraId="6ACB20F2" w14:textId="735439DB" w:rsidR="00E1396F" w:rsidRPr="00E5026C" w:rsidRDefault="00E1396F" w:rsidP="00E1396F">
      <w:pPr>
        <w:jc w:val="both"/>
      </w:pPr>
      <w:r>
        <w:t>KLASA</w:t>
      </w:r>
      <w:r w:rsidRPr="00E5026C">
        <w:t xml:space="preserve">: </w:t>
      </w:r>
      <w:r w:rsidR="00147D28">
        <w:t>406-04/22-01/01</w:t>
      </w:r>
    </w:p>
    <w:p w14:paraId="0DBBCFE4" w14:textId="25FE42F2" w:rsidR="00E1396F" w:rsidRPr="00E5026C" w:rsidRDefault="00E1396F" w:rsidP="00E1396F">
      <w:pPr>
        <w:jc w:val="both"/>
      </w:pPr>
      <w:r>
        <w:t>URBROJ</w:t>
      </w:r>
      <w:r w:rsidRPr="00E5026C">
        <w:t xml:space="preserve">: </w:t>
      </w:r>
      <w:r w:rsidR="007246A7">
        <w:t>2125</w:t>
      </w:r>
      <w:r w:rsidR="00147D28">
        <w:t>-12-02/01-23-</w:t>
      </w:r>
      <w:r w:rsidR="00E9582A">
        <w:t>3</w:t>
      </w:r>
    </w:p>
    <w:p w14:paraId="7923078F" w14:textId="56F6E7BC" w:rsidR="00E1396F" w:rsidRPr="00E5026C" w:rsidRDefault="00E1396F" w:rsidP="00E1396F">
      <w:pPr>
        <w:jc w:val="both"/>
      </w:pPr>
      <w:r w:rsidRPr="00E5026C">
        <w:t xml:space="preserve">U Udbini, </w:t>
      </w:r>
      <w:r w:rsidR="00E9582A">
        <w:t>07.03.2023.</w:t>
      </w:r>
    </w:p>
    <w:p w14:paraId="4FE5FFD2" w14:textId="77777777" w:rsidR="00E1396F" w:rsidRPr="00E5026C" w:rsidRDefault="00E1396F" w:rsidP="00E1396F">
      <w:pPr>
        <w:jc w:val="both"/>
      </w:pPr>
    </w:p>
    <w:p w14:paraId="6CECAC4F" w14:textId="77777777" w:rsidR="0028702B" w:rsidRPr="00E85A14" w:rsidRDefault="0028702B" w:rsidP="0028702B">
      <w:pPr>
        <w:jc w:val="center"/>
        <w:rPr>
          <w:b/>
        </w:rPr>
      </w:pPr>
      <w:r w:rsidRPr="00E85A14">
        <w:rPr>
          <w:b/>
        </w:rPr>
        <w:t>OPĆINSKO VIJEĆE OPĆINE UDBINA</w:t>
      </w:r>
    </w:p>
    <w:p w14:paraId="4593F354" w14:textId="77777777" w:rsidR="00E1396F" w:rsidRPr="00E5026C" w:rsidRDefault="00E1396F" w:rsidP="00E1396F">
      <w:pPr>
        <w:rPr>
          <w:b/>
        </w:rPr>
      </w:pPr>
    </w:p>
    <w:p w14:paraId="57EAC7C3" w14:textId="77777777" w:rsidR="00E1396F" w:rsidRPr="00E5026C" w:rsidRDefault="00E1396F" w:rsidP="00E1396F">
      <w:pPr>
        <w:jc w:val="center"/>
        <w:rPr>
          <w:b/>
        </w:rPr>
      </w:pPr>
    </w:p>
    <w:p w14:paraId="64FE7368" w14:textId="526B6752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>PREDSJEDNIK OPĆINSKOG VIJEĆA</w:t>
      </w:r>
    </w:p>
    <w:p w14:paraId="109E4862" w14:textId="1C3E4DFB" w:rsidR="00E1396F" w:rsidRPr="00E5026C" w:rsidRDefault="00E1396F" w:rsidP="00E1396F">
      <w:pPr>
        <w:jc w:val="both"/>
      </w:pP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Pr="00E5026C">
        <w:tab/>
      </w:r>
      <w:r w:rsidR="001C62E9">
        <w:t>Slobodan Bjelobaba</w:t>
      </w:r>
    </w:p>
    <w:p w14:paraId="40752438" w14:textId="64C4FE62" w:rsidR="000C0F71" w:rsidRDefault="000C0F71"/>
    <w:p w14:paraId="0BF16DBC" w14:textId="480B70AE" w:rsidR="000C0F71" w:rsidRDefault="000C0F71"/>
    <w:p w14:paraId="79EEA391" w14:textId="63F8657A" w:rsidR="000C0F71" w:rsidRDefault="000C0F71">
      <w:r>
        <w:t xml:space="preserve">PRILOG 1. </w:t>
      </w:r>
      <w:r w:rsidRPr="000C0F71">
        <w:rPr>
          <w:b/>
        </w:rPr>
        <w:t xml:space="preserve">Popis </w:t>
      </w:r>
      <w:r w:rsidR="00DA2FAD">
        <w:rPr>
          <w:b/>
        </w:rPr>
        <w:t>dugotrajne imovine</w:t>
      </w:r>
      <w:r>
        <w:rPr>
          <w:b/>
        </w:rPr>
        <w:t xml:space="preserve"> i sitnog inventara</w:t>
      </w:r>
      <w:r w:rsidRPr="000C0F71">
        <w:rPr>
          <w:b/>
        </w:rPr>
        <w:t xml:space="preserve"> za rashod</w:t>
      </w:r>
    </w:p>
    <w:p w14:paraId="197AC117" w14:textId="154E6108" w:rsidR="000C0F71" w:rsidRDefault="000C0F71"/>
    <w:tbl>
      <w:tblPr>
        <w:tblStyle w:val="Reetkatablice"/>
        <w:tblW w:w="8789" w:type="dxa"/>
        <w:tblInd w:w="137" w:type="dxa"/>
        <w:tblLook w:val="04A0" w:firstRow="1" w:lastRow="0" w:firstColumn="1" w:lastColumn="0" w:noHBand="0" w:noVBand="1"/>
      </w:tblPr>
      <w:tblGrid>
        <w:gridCol w:w="421"/>
        <w:gridCol w:w="2131"/>
        <w:gridCol w:w="1275"/>
        <w:gridCol w:w="1843"/>
        <w:gridCol w:w="1559"/>
        <w:gridCol w:w="1560"/>
      </w:tblGrid>
      <w:tr w:rsidR="00576FF9" w:rsidRPr="00E5026C" w14:paraId="34539541" w14:textId="77777777" w:rsidTr="00576FF9">
        <w:tc>
          <w:tcPr>
            <w:tcW w:w="421" w:type="dxa"/>
            <w:shd w:val="clear" w:color="auto" w:fill="D9D9D9" w:themeFill="background1" w:themeFillShade="D9"/>
          </w:tcPr>
          <w:p w14:paraId="7661F90C" w14:textId="77777777" w:rsidR="00576FF9" w:rsidRPr="00E5026C" w:rsidRDefault="00576FF9" w:rsidP="001C78D2">
            <w:pPr>
              <w:jc w:val="both"/>
              <w:rPr>
                <w:b/>
              </w:rPr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14:paraId="279C337A" w14:textId="77777777" w:rsidR="00576FF9" w:rsidRPr="00E5026C" w:rsidRDefault="00576FF9" w:rsidP="001C78D2">
            <w:pPr>
              <w:jc w:val="both"/>
              <w:rPr>
                <w:b/>
              </w:rPr>
            </w:pPr>
            <w:r w:rsidRPr="00E5026C">
              <w:rPr>
                <w:b/>
              </w:rPr>
              <w:t>Naziv opreme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E6F9B60" w14:textId="77777777" w:rsidR="00576FF9" w:rsidRPr="00E5026C" w:rsidRDefault="00576FF9" w:rsidP="00576FF9">
            <w:pPr>
              <w:jc w:val="center"/>
              <w:rPr>
                <w:b/>
              </w:rPr>
            </w:pPr>
            <w:r w:rsidRPr="00E5026C">
              <w:rPr>
                <w:b/>
              </w:rPr>
              <w:t>Količina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C0C7CB" w14:textId="77777777" w:rsidR="00576FF9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Nabava vrijednost</w:t>
            </w:r>
          </w:p>
          <w:p w14:paraId="460BD81D" w14:textId="1471F07A" w:rsidR="00576FF9" w:rsidRPr="00E5026C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02B0A8" w14:textId="6BAEC82F" w:rsidR="00576FF9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Ispravak vrijednost</w:t>
            </w:r>
          </w:p>
          <w:p w14:paraId="37BE39E5" w14:textId="093FDA67" w:rsidR="00576FF9" w:rsidRPr="00E5026C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4921C46" w14:textId="53CF2F67" w:rsidR="00576FF9" w:rsidRPr="00E5026C" w:rsidRDefault="00576FF9" w:rsidP="00576FF9">
            <w:pPr>
              <w:jc w:val="center"/>
              <w:rPr>
                <w:b/>
              </w:rPr>
            </w:pPr>
            <w:r>
              <w:rPr>
                <w:b/>
              </w:rPr>
              <w:t>Sadašnja vrijednost (eur</w:t>
            </w:r>
            <w:r w:rsidRPr="00E5026C">
              <w:rPr>
                <w:b/>
              </w:rPr>
              <w:t>)</w:t>
            </w:r>
          </w:p>
        </w:tc>
      </w:tr>
      <w:tr w:rsidR="00576FF9" w:rsidRPr="00E5026C" w14:paraId="787E5A9C" w14:textId="77777777" w:rsidTr="00576FF9">
        <w:tc>
          <w:tcPr>
            <w:tcW w:w="421" w:type="dxa"/>
            <w:shd w:val="clear" w:color="auto" w:fill="FFFFFF" w:themeFill="background1"/>
          </w:tcPr>
          <w:p w14:paraId="0591A0B4" w14:textId="77777777" w:rsidR="00576FF9" w:rsidRDefault="00576FF9" w:rsidP="001C78D2">
            <w:pPr>
              <w:jc w:val="both"/>
            </w:pPr>
            <w:r>
              <w:t>1.</w:t>
            </w:r>
          </w:p>
        </w:tc>
        <w:tc>
          <w:tcPr>
            <w:tcW w:w="2131" w:type="dxa"/>
            <w:shd w:val="clear" w:color="auto" w:fill="FFFFFF" w:themeFill="background1"/>
          </w:tcPr>
          <w:p w14:paraId="3ECED4CF" w14:textId="77777777" w:rsidR="00576FF9" w:rsidRPr="00E5026C" w:rsidRDefault="00576FF9" w:rsidP="001C78D2">
            <w:pPr>
              <w:jc w:val="both"/>
            </w:pPr>
            <w:r>
              <w:t>Kanta pehd 240 l zelena</w:t>
            </w:r>
          </w:p>
        </w:tc>
        <w:tc>
          <w:tcPr>
            <w:tcW w:w="1275" w:type="dxa"/>
            <w:shd w:val="clear" w:color="auto" w:fill="FFFFFF" w:themeFill="background1"/>
          </w:tcPr>
          <w:p w14:paraId="1FC6E49D" w14:textId="77777777" w:rsidR="00576FF9" w:rsidRPr="00E5026C" w:rsidRDefault="00576FF9" w:rsidP="00576FF9">
            <w:pPr>
              <w:jc w:val="center"/>
            </w:pPr>
            <w: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6528E3EC" w14:textId="63EB0C52" w:rsidR="00576FF9" w:rsidRDefault="00576FF9" w:rsidP="00576FF9">
            <w:pPr>
              <w:jc w:val="center"/>
            </w:pPr>
            <w:r w:rsidRPr="00357A27">
              <w:t>1.119,85</w:t>
            </w:r>
          </w:p>
        </w:tc>
        <w:tc>
          <w:tcPr>
            <w:tcW w:w="1559" w:type="dxa"/>
            <w:shd w:val="clear" w:color="auto" w:fill="FFFFFF" w:themeFill="background1"/>
          </w:tcPr>
          <w:p w14:paraId="3641CD3E" w14:textId="3718913C" w:rsidR="00576FF9" w:rsidRDefault="00576FF9" w:rsidP="00576FF9">
            <w:pPr>
              <w:jc w:val="center"/>
            </w:pPr>
            <w:r w:rsidRPr="00357A27">
              <w:t>1.119,85</w:t>
            </w:r>
          </w:p>
        </w:tc>
        <w:tc>
          <w:tcPr>
            <w:tcW w:w="1560" w:type="dxa"/>
            <w:shd w:val="clear" w:color="auto" w:fill="FFFFFF" w:themeFill="background1"/>
          </w:tcPr>
          <w:p w14:paraId="34F00F0E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2B69F05E" w14:textId="77777777" w:rsidTr="00576FF9">
        <w:tc>
          <w:tcPr>
            <w:tcW w:w="421" w:type="dxa"/>
            <w:shd w:val="clear" w:color="auto" w:fill="FFFFFF" w:themeFill="background1"/>
          </w:tcPr>
          <w:p w14:paraId="2266FA4D" w14:textId="77777777" w:rsidR="00576FF9" w:rsidRDefault="00576FF9" w:rsidP="001C78D2">
            <w:pPr>
              <w:jc w:val="both"/>
            </w:pPr>
            <w:r>
              <w:t>2.</w:t>
            </w:r>
          </w:p>
        </w:tc>
        <w:tc>
          <w:tcPr>
            <w:tcW w:w="2131" w:type="dxa"/>
            <w:shd w:val="clear" w:color="auto" w:fill="FFFFFF" w:themeFill="background1"/>
          </w:tcPr>
          <w:p w14:paraId="639D178A" w14:textId="77777777" w:rsidR="00576FF9" w:rsidRPr="00E5026C" w:rsidRDefault="00576FF9" w:rsidP="001C78D2">
            <w:pPr>
              <w:jc w:val="both"/>
            </w:pPr>
            <w:r>
              <w:t>Kavez za životinje</w:t>
            </w:r>
          </w:p>
        </w:tc>
        <w:tc>
          <w:tcPr>
            <w:tcW w:w="1275" w:type="dxa"/>
            <w:shd w:val="clear" w:color="auto" w:fill="FFFFFF" w:themeFill="background1"/>
          </w:tcPr>
          <w:p w14:paraId="1C9CF27C" w14:textId="77777777" w:rsidR="00576FF9" w:rsidRPr="00E5026C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207EACAD" w14:textId="4B449954" w:rsidR="00576FF9" w:rsidRDefault="00576FF9" w:rsidP="00576FF9">
            <w:pPr>
              <w:jc w:val="center"/>
            </w:pPr>
            <w:r w:rsidRPr="00357A27">
              <w:t>856,39</w:t>
            </w:r>
          </w:p>
        </w:tc>
        <w:tc>
          <w:tcPr>
            <w:tcW w:w="1559" w:type="dxa"/>
            <w:shd w:val="clear" w:color="auto" w:fill="FFFFFF" w:themeFill="background1"/>
          </w:tcPr>
          <w:p w14:paraId="5D91DE2B" w14:textId="40A37D6F" w:rsidR="00576FF9" w:rsidRDefault="00576FF9" w:rsidP="00576FF9">
            <w:pPr>
              <w:jc w:val="center"/>
            </w:pPr>
            <w:r w:rsidRPr="00357A27">
              <w:t>856,39</w:t>
            </w:r>
          </w:p>
        </w:tc>
        <w:tc>
          <w:tcPr>
            <w:tcW w:w="1560" w:type="dxa"/>
            <w:shd w:val="clear" w:color="auto" w:fill="FFFFFF" w:themeFill="background1"/>
          </w:tcPr>
          <w:p w14:paraId="60800C6F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66AB2AAB" w14:textId="77777777" w:rsidTr="00576FF9">
        <w:tc>
          <w:tcPr>
            <w:tcW w:w="421" w:type="dxa"/>
            <w:shd w:val="clear" w:color="auto" w:fill="FFFFFF" w:themeFill="background1"/>
          </w:tcPr>
          <w:p w14:paraId="1A37198C" w14:textId="77777777" w:rsidR="00576FF9" w:rsidRPr="00E5026C" w:rsidRDefault="00576FF9" w:rsidP="001C78D2">
            <w:pPr>
              <w:jc w:val="both"/>
            </w:pPr>
            <w:r>
              <w:t>3.</w:t>
            </w:r>
          </w:p>
        </w:tc>
        <w:tc>
          <w:tcPr>
            <w:tcW w:w="2131" w:type="dxa"/>
            <w:shd w:val="clear" w:color="auto" w:fill="FFFFFF" w:themeFill="background1"/>
          </w:tcPr>
          <w:p w14:paraId="4EDBC9B4" w14:textId="77777777" w:rsidR="00576FF9" w:rsidRDefault="00576FF9" w:rsidP="001C78D2">
            <w:pPr>
              <w:jc w:val="both"/>
            </w:pPr>
            <w:r w:rsidRPr="00E5026C">
              <w:t>Telefon IP Yealink SIP-T21 P E2</w:t>
            </w:r>
          </w:p>
        </w:tc>
        <w:tc>
          <w:tcPr>
            <w:tcW w:w="1275" w:type="dxa"/>
            <w:shd w:val="clear" w:color="auto" w:fill="FFFFFF" w:themeFill="background1"/>
          </w:tcPr>
          <w:p w14:paraId="60D5E0EB" w14:textId="77777777" w:rsidR="00576FF9" w:rsidRDefault="00576FF9" w:rsidP="00576FF9">
            <w:pPr>
              <w:jc w:val="center"/>
            </w:pPr>
            <w:r w:rsidRPr="00E5026C"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12B3D269" w14:textId="21BB08CE" w:rsidR="00576FF9" w:rsidRPr="00E5026C" w:rsidRDefault="00576FF9" w:rsidP="00576FF9">
            <w:pPr>
              <w:jc w:val="center"/>
            </w:pPr>
            <w:r w:rsidRPr="00357A27">
              <w:t>70,45</w:t>
            </w:r>
          </w:p>
        </w:tc>
        <w:tc>
          <w:tcPr>
            <w:tcW w:w="1559" w:type="dxa"/>
            <w:shd w:val="clear" w:color="auto" w:fill="FFFFFF" w:themeFill="background1"/>
          </w:tcPr>
          <w:p w14:paraId="1D30B9AF" w14:textId="0DBD1814" w:rsidR="00576FF9" w:rsidRPr="00E5026C" w:rsidRDefault="00576FF9" w:rsidP="00576FF9">
            <w:pPr>
              <w:jc w:val="center"/>
            </w:pPr>
            <w:r w:rsidRPr="00357A27">
              <w:t>70,45</w:t>
            </w:r>
          </w:p>
        </w:tc>
        <w:tc>
          <w:tcPr>
            <w:tcW w:w="1560" w:type="dxa"/>
            <w:shd w:val="clear" w:color="auto" w:fill="FFFFFF" w:themeFill="background1"/>
          </w:tcPr>
          <w:p w14:paraId="467DE446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576CE6F4" w14:textId="77777777" w:rsidTr="00576FF9">
        <w:tc>
          <w:tcPr>
            <w:tcW w:w="421" w:type="dxa"/>
          </w:tcPr>
          <w:p w14:paraId="4F90C8C6" w14:textId="77777777" w:rsidR="00576FF9" w:rsidRDefault="00576FF9" w:rsidP="001C78D2">
            <w:pPr>
              <w:jc w:val="both"/>
            </w:pPr>
            <w:r>
              <w:t>4.</w:t>
            </w:r>
          </w:p>
        </w:tc>
        <w:tc>
          <w:tcPr>
            <w:tcW w:w="2131" w:type="dxa"/>
          </w:tcPr>
          <w:p w14:paraId="007327EE" w14:textId="77777777" w:rsidR="00576FF9" w:rsidRDefault="00576FF9" w:rsidP="001C78D2">
            <w:pPr>
              <w:jc w:val="both"/>
            </w:pPr>
            <w:r>
              <w:t>Uredska stolica</w:t>
            </w:r>
          </w:p>
        </w:tc>
        <w:tc>
          <w:tcPr>
            <w:tcW w:w="1275" w:type="dxa"/>
          </w:tcPr>
          <w:p w14:paraId="5CCF7A53" w14:textId="77777777" w:rsidR="00576FF9" w:rsidRDefault="00576FF9" w:rsidP="00576FF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D690C35" w14:textId="1F4D7FC9" w:rsidR="00576FF9" w:rsidRDefault="00576FF9" w:rsidP="00576FF9">
            <w:pPr>
              <w:jc w:val="center"/>
            </w:pPr>
            <w:r w:rsidRPr="00357A27">
              <w:t>333,03</w:t>
            </w:r>
          </w:p>
        </w:tc>
        <w:tc>
          <w:tcPr>
            <w:tcW w:w="1559" w:type="dxa"/>
          </w:tcPr>
          <w:p w14:paraId="29B5C437" w14:textId="0F8477B1" w:rsidR="00576FF9" w:rsidRDefault="00576FF9" w:rsidP="00576FF9">
            <w:pPr>
              <w:jc w:val="center"/>
            </w:pPr>
            <w:r w:rsidRPr="00357A27">
              <w:t>333,03</w:t>
            </w:r>
          </w:p>
        </w:tc>
        <w:tc>
          <w:tcPr>
            <w:tcW w:w="1560" w:type="dxa"/>
          </w:tcPr>
          <w:p w14:paraId="659D1CF6" w14:textId="77777777" w:rsidR="00576FF9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6A970A9C" w14:textId="77777777" w:rsidTr="00576FF9">
        <w:tc>
          <w:tcPr>
            <w:tcW w:w="421" w:type="dxa"/>
          </w:tcPr>
          <w:p w14:paraId="07E4F377" w14:textId="77777777" w:rsidR="00576FF9" w:rsidRDefault="00576FF9" w:rsidP="001C78D2">
            <w:pPr>
              <w:jc w:val="both"/>
            </w:pPr>
            <w:r>
              <w:t>5.</w:t>
            </w:r>
          </w:p>
        </w:tc>
        <w:tc>
          <w:tcPr>
            <w:tcW w:w="2131" w:type="dxa"/>
          </w:tcPr>
          <w:p w14:paraId="755CC104" w14:textId="77777777" w:rsidR="00576FF9" w:rsidRDefault="00576FF9" w:rsidP="001C78D2">
            <w:pPr>
              <w:jc w:val="both"/>
            </w:pPr>
            <w:r>
              <w:t>Uredska stolica Silvija</w:t>
            </w:r>
          </w:p>
        </w:tc>
        <w:tc>
          <w:tcPr>
            <w:tcW w:w="1275" w:type="dxa"/>
          </w:tcPr>
          <w:p w14:paraId="0265BDC7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52138A02" w14:textId="7B2BF74A" w:rsidR="00576FF9" w:rsidRDefault="00576FF9" w:rsidP="00576FF9">
            <w:pPr>
              <w:jc w:val="center"/>
            </w:pPr>
            <w:r w:rsidRPr="00357A27">
              <w:t>159,98</w:t>
            </w:r>
          </w:p>
        </w:tc>
        <w:tc>
          <w:tcPr>
            <w:tcW w:w="1559" w:type="dxa"/>
          </w:tcPr>
          <w:p w14:paraId="3FA7D49A" w14:textId="0F6C2014" w:rsidR="00576FF9" w:rsidRDefault="00576FF9" w:rsidP="00576FF9">
            <w:pPr>
              <w:jc w:val="center"/>
            </w:pPr>
            <w:r w:rsidRPr="00357A27">
              <w:t>159,98</w:t>
            </w:r>
          </w:p>
        </w:tc>
        <w:tc>
          <w:tcPr>
            <w:tcW w:w="1560" w:type="dxa"/>
          </w:tcPr>
          <w:p w14:paraId="5B33BAED" w14:textId="77777777" w:rsidR="00576FF9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646FCE9B" w14:textId="77777777" w:rsidTr="00576FF9">
        <w:tc>
          <w:tcPr>
            <w:tcW w:w="421" w:type="dxa"/>
            <w:shd w:val="clear" w:color="auto" w:fill="FFFFFF" w:themeFill="background1"/>
          </w:tcPr>
          <w:p w14:paraId="3F7EEDD2" w14:textId="77777777" w:rsidR="00576FF9" w:rsidRDefault="00576FF9" w:rsidP="001C78D2">
            <w:pPr>
              <w:jc w:val="both"/>
            </w:pPr>
            <w:r>
              <w:t>6.</w:t>
            </w:r>
          </w:p>
        </w:tc>
        <w:tc>
          <w:tcPr>
            <w:tcW w:w="2131" w:type="dxa"/>
            <w:shd w:val="clear" w:color="auto" w:fill="FFFFFF" w:themeFill="background1"/>
          </w:tcPr>
          <w:p w14:paraId="03766164" w14:textId="77777777" w:rsidR="00576FF9" w:rsidRPr="00E5026C" w:rsidRDefault="00576FF9" w:rsidP="001C78D2">
            <w:pPr>
              <w:jc w:val="both"/>
            </w:pPr>
            <w:r>
              <w:t>Škare za grane</w:t>
            </w:r>
          </w:p>
        </w:tc>
        <w:tc>
          <w:tcPr>
            <w:tcW w:w="1275" w:type="dxa"/>
            <w:shd w:val="clear" w:color="auto" w:fill="FFFFFF" w:themeFill="background1"/>
          </w:tcPr>
          <w:p w14:paraId="6F82F378" w14:textId="77777777" w:rsidR="00576FF9" w:rsidRPr="00E5026C" w:rsidRDefault="00576FF9" w:rsidP="00576FF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14:paraId="39DA50EA" w14:textId="60BAD7B4" w:rsidR="00576FF9" w:rsidRDefault="00576FF9" w:rsidP="00576FF9">
            <w:pPr>
              <w:jc w:val="center"/>
            </w:pPr>
            <w:r w:rsidRPr="00357A27">
              <w:t>65,70</w:t>
            </w:r>
          </w:p>
        </w:tc>
        <w:tc>
          <w:tcPr>
            <w:tcW w:w="1559" w:type="dxa"/>
            <w:shd w:val="clear" w:color="auto" w:fill="FFFFFF" w:themeFill="background1"/>
          </w:tcPr>
          <w:p w14:paraId="58B59474" w14:textId="164F17DC" w:rsidR="00576FF9" w:rsidRDefault="00576FF9" w:rsidP="00576FF9">
            <w:pPr>
              <w:jc w:val="center"/>
            </w:pPr>
            <w:r w:rsidRPr="00357A27">
              <w:t>65,70</w:t>
            </w:r>
          </w:p>
        </w:tc>
        <w:tc>
          <w:tcPr>
            <w:tcW w:w="1560" w:type="dxa"/>
            <w:shd w:val="clear" w:color="auto" w:fill="FFFFFF" w:themeFill="background1"/>
          </w:tcPr>
          <w:p w14:paraId="48118D8A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54E5693E" w14:textId="77777777" w:rsidTr="00576FF9">
        <w:tc>
          <w:tcPr>
            <w:tcW w:w="421" w:type="dxa"/>
          </w:tcPr>
          <w:p w14:paraId="30560A98" w14:textId="77777777" w:rsidR="00576FF9" w:rsidRDefault="00576FF9" w:rsidP="001C78D2">
            <w:pPr>
              <w:jc w:val="both"/>
            </w:pPr>
            <w:r>
              <w:t>7.</w:t>
            </w:r>
          </w:p>
        </w:tc>
        <w:tc>
          <w:tcPr>
            <w:tcW w:w="2131" w:type="dxa"/>
          </w:tcPr>
          <w:p w14:paraId="6FE12D7A" w14:textId="77777777" w:rsidR="00576FF9" w:rsidRPr="00E5026C" w:rsidRDefault="00576FF9" w:rsidP="001C78D2">
            <w:pPr>
              <w:jc w:val="both"/>
            </w:pPr>
            <w:r>
              <w:t>Četka za cestu 40 cm</w:t>
            </w:r>
          </w:p>
        </w:tc>
        <w:tc>
          <w:tcPr>
            <w:tcW w:w="1275" w:type="dxa"/>
          </w:tcPr>
          <w:p w14:paraId="2C9A8D5E" w14:textId="77777777" w:rsidR="00576FF9" w:rsidRPr="00E5026C" w:rsidRDefault="00576FF9" w:rsidP="00576FF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F3AC5FD" w14:textId="7AF1FE1C" w:rsidR="00576FF9" w:rsidRDefault="00576FF9" w:rsidP="00576FF9">
            <w:pPr>
              <w:jc w:val="center"/>
            </w:pPr>
            <w:r w:rsidRPr="00357A27">
              <w:t>7,70</w:t>
            </w:r>
          </w:p>
        </w:tc>
        <w:tc>
          <w:tcPr>
            <w:tcW w:w="1559" w:type="dxa"/>
          </w:tcPr>
          <w:p w14:paraId="1229D8D8" w14:textId="535A2687" w:rsidR="00576FF9" w:rsidRDefault="00576FF9" w:rsidP="00576FF9">
            <w:pPr>
              <w:jc w:val="center"/>
            </w:pPr>
            <w:r w:rsidRPr="00357A27">
              <w:t>7,70</w:t>
            </w:r>
          </w:p>
        </w:tc>
        <w:tc>
          <w:tcPr>
            <w:tcW w:w="1560" w:type="dxa"/>
          </w:tcPr>
          <w:p w14:paraId="5231A074" w14:textId="77777777" w:rsidR="00576FF9" w:rsidRPr="00E5026C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4EF81ADC" w14:textId="77777777" w:rsidTr="00576FF9">
        <w:tc>
          <w:tcPr>
            <w:tcW w:w="421" w:type="dxa"/>
            <w:shd w:val="clear" w:color="auto" w:fill="FFFFFF" w:themeFill="background1"/>
          </w:tcPr>
          <w:p w14:paraId="000346F8" w14:textId="77777777" w:rsidR="00576FF9" w:rsidRDefault="00576FF9" w:rsidP="001C78D2">
            <w:pPr>
              <w:jc w:val="both"/>
            </w:pPr>
            <w:r>
              <w:t>8.</w:t>
            </w:r>
          </w:p>
        </w:tc>
        <w:tc>
          <w:tcPr>
            <w:tcW w:w="2131" w:type="dxa"/>
            <w:shd w:val="clear" w:color="auto" w:fill="FFFFFF" w:themeFill="background1"/>
          </w:tcPr>
          <w:p w14:paraId="18C64A99" w14:textId="77777777" w:rsidR="00576FF9" w:rsidRDefault="00576FF9" w:rsidP="001C78D2">
            <w:pPr>
              <w:jc w:val="both"/>
            </w:pPr>
            <w:r>
              <w:t>Kavez za pse</w:t>
            </w:r>
          </w:p>
        </w:tc>
        <w:tc>
          <w:tcPr>
            <w:tcW w:w="1275" w:type="dxa"/>
            <w:shd w:val="clear" w:color="auto" w:fill="FFFFFF" w:themeFill="background1"/>
          </w:tcPr>
          <w:p w14:paraId="0A289366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2BE53B9C" w14:textId="30AE83B1" w:rsidR="00576FF9" w:rsidRDefault="00576FF9" w:rsidP="00576FF9">
            <w:pPr>
              <w:jc w:val="center"/>
            </w:pPr>
            <w:r w:rsidRPr="00357A27">
              <w:t>57,07</w:t>
            </w:r>
          </w:p>
        </w:tc>
        <w:tc>
          <w:tcPr>
            <w:tcW w:w="1559" w:type="dxa"/>
            <w:shd w:val="clear" w:color="auto" w:fill="FFFFFF" w:themeFill="background1"/>
          </w:tcPr>
          <w:p w14:paraId="7932688D" w14:textId="39F23EE9" w:rsidR="00576FF9" w:rsidRDefault="00576FF9" w:rsidP="00576FF9">
            <w:pPr>
              <w:jc w:val="center"/>
            </w:pPr>
            <w:r w:rsidRPr="00357A27">
              <w:t>57,07</w:t>
            </w:r>
          </w:p>
        </w:tc>
        <w:tc>
          <w:tcPr>
            <w:tcW w:w="1560" w:type="dxa"/>
            <w:shd w:val="clear" w:color="auto" w:fill="FFFFFF" w:themeFill="background1"/>
          </w:tcPr>
          <w:p w14:paraId="31741FE3" w14:textId="77777777" w:rsidR="00576FF9" w:rsidRDefault="00576FF9" w:rsidP="00576FF9">
            <w:pPr>
              <w:jc w:val="center"/>
            </w:pPr>
            <w:r>
              <w:t>0,00</w:t>
            </w:r>
          </w:p>
        </w:tc>
      </w:tr>
      <w:tr w:rsidR="00576FF9" w:rsidRPr="00E5026C" w14:paraId="544DE36B" w14:textId="77777777" w:rsidTr="00576FF9">
        <w:tc>
          <w:tcPr>
            <w:tcW w:w="421" w:type="dxa"/>
            <w:shd w:val="clear" w:color="auto" w:fill="FFFFFF" w:themeFill="background1"/>
          </w:tcPr>
          <w:p w14:paraId="1F2B4A22" w14:textId="77777777" w:rsidR="00576FF9" w:rsidRDefault="00576FF9" w:rsidP="001C78D2">
            <w:pPr>
              <w:jc w:val="both"/>
            </w:pPr>
            <w:r>
              <w:t>9.</w:t>
            </w:r>
          </w:p>
        </w:tc>
        <w:tc>
          <w:tcPr>
            <w:tcW w:w="2131" w:type="dxa"/>
            <w:shd w:val="clear" w:color="auto" w:fill="FFFFFF" w:themeFill="background1"/>
          </w:tcPr>
          <w:p w14:paraId="5AC7B685" w14:textId="77777777" w:rsidR="00576FF9" w:rsidRDefault="00576FF9" w:rsidP="001C78D2">
            <w:pPr>
              <w:jc w:val="both"/>
            </w:pPr>
            <w:r>
              <w:t>Blagdanski nakit</w:t>
            </w:r>
          </w:p>
        </w:tc>
        <w:tc>
          <w:tcPr>
            <w:tcW w:w="1275" w:type="dxa"/>
            <w:shd w:val="clear" w:color="auto" w:fill="FFFFFF" w:themeFill="background1"/>
          </w:tcPr>
          <w:p w14:paraId="3AB1E0B0" w14:textId="77777777" w:rsidR="00576FF9" w:rsidRDefault="00576FF9" w:rsidP="00576FF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</w:tcPr>
          <w:p w14:paraId="0DEBF53C" w14:textId="67B41523" w:rsidR="00576FF9" w:rsidRDefault="0009258A" w:rsidP="00576FF9">
            <w:pPr>
              <w:jc w:val="center"/>
            </w:pPr>
            <w:r>
              <w:t>3.405,85</w:t>
            </w:r>
          </w:p>
        </w:tc>
        <w:tc>
          <w:tcPr>
            <w:tcW w:w="1559" w:type="dxa"/>
            <w:shd w:val="clear" w:color="auto" w:fill="FFFFFF" w:themeFill="background1"/>
          </w:tcPr>
          <w:p w14:paraId="7C692780" w14:textId="6C567F8C" w:rsidR="00576FF9" w:rsidRDefault="006E62D3" w:rsidP="00576FF9">
            <w:pPr>
              <w:jc w:val="center"/>
            </w:pPr>
            <w:r>
              <w:t>3.405,85</w:t>
            </w:r>
          </w:p>
        </w:tc>
        <w:tc>
          <w:tcPr>
            <w:tcW w:w="1560" w:type="dxa"/>
            <w:shd w:val="clear" w:color="auto" w:fill="FFFFFF" w:themeFill="background1"/>
          </w:tcPr>
          <w:p w14:paraId="19AB1B95" w14:textId="51A49BA0" w:rsidR="00576FF9" w:rsidRDefault="006E62D3" w:rsidP="00576FF9">
            <w:pPr>
              <w:jc w:val="center"/>
            </w:pPr>
            <w:r>
              <w:t>0,00</w:t>
            </w:r>
          </w:p>
        </w:tc>
      </w:tr>
      <w:tr w:rsidR="00576FF9" w:rsidRPr="00E5026C" w14:paraId="0D851EFA" w14:textId="77777777" w:rsidTr="00576FF9">
        <w:tc>
          <w:tcPr>
            <w:tcW w:w="421" w:type="dxa"/>
            <w:vMerge w:val="restart"/>
            <w:shd w:val="clear" w:color="auto" w:fill="FFFFFF" w:themeFill="background1"/>
          </w:tcPr>
          <w:p w14:paraId="4B1A53DE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4C1036E0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Mašna sa šljokicama</w:t>
            </w:r>
          </w:p>
        </w:tc>
        <w:tc>
          <w:tcPr>
            <w:tcW w:w="1275" w:type="dxa"/>
            <w:shd w:val="clear" w:color="auto" w:fill="FFFFFF" w:themeFill="background1"/>
          </w:tcPr>
          <w:p w14:paraId="2516174D" w14:textId="77777777" w:rsidR="00576FF9" w:rsidRDefault="00576FF9" w:rsidP="00576FF9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14:paraId="17ADB5BE" w14:textId="18DE257C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14,57</w:t>
            </w:r>
          </w:p>
        </w:tc>
        <w:tc>
          <w:tcPr>
            <w:tcW w:w="1559" w:type="dxa"/>
            <w:shd w:val="clear" w:color="auto" w:fill="FFFFFF" w:themeFill="background1"/>
          </w:tcPr>
          <w:p w14:paraId="2477920A" w14:textId="3C29EC5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14,57</w:t>
            </w:r>
          </w:p>
        </w:tc>
        <w:tc>
          <w:tcPr>
            <w:tcW w:w="1560" w:type="dxa"/>
            <w:shd w:val="clear" w:color="auto" w:fill="FFFFFF" w:themeFill="background1"/>
          </w:tcPr>
          <w:p w14:paraId="5F2E47CB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22BA84F3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47020355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3346BBA8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Kugla zlatna</w:t>
            </w:r>
          </w:p>
        </w:tc>
        <w:tc>
          <w:tcPr>
            <w:tcW w:w="1275" w:type="dxa"/>
            <w:shd w:val="clear" w:color="auto" w:fill="FFFFFF" w:themeFill="background1"/>
          </w:tcPr>
          <w:p w14:paraId="3B99E576" w14:textId="77777777" w:rsidR="00576FF9" w:rsidRDefault="00576FF9" w:rsidP="00576FF9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77C08C3C" w14:textId="1D50B7E0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47,71</w:t>
            </w:r>
          </w:p>
        </w:tc>
        <w:tc>
          <w:tcPr>
            <w:tcW w:w="1559" w:type="dxa"/>
            <w:shd w:val="clear" w:color="auto" w:fill="FFFFFF" w:themeFill="background1"/>
          </w:tcPr>
          <w:p w14:paraId="66C10FEE" w14:textId="3EFF457C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47,71</w:t>
            </w:r>
          </w:p>
        </w:tc>
        <w:tc>
          <w:tcPr>
            <w:tcW w:w="1560" w:type="dxa"/>
            <w:shd w:val="clear" w:color="auto" w:fill="FFFFFF" w:themeFill="background1"/>
          </w:tcPr>
          <w:p w14:paraId="10C9A48E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482288F8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88B1BF1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3BBBD933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Kugla crvena</w:t>
            </w:r>
          </w:p>
        </w:tc>
        <w:tc>
          <w:tcPr>
            <w:tcW w:w="1275" w:type="dxa"/>
            <w:shd w:val="clear" w:color="auto" w:fill="FFFFFF" w:themeFill="background1"/>
          </w:tcPr>
          <w:p w14:paraId="30883B8A" w14:textId="77777777" w:rsidR="00576FF9" w:rsidRPr="00E5026C" w:rsidRDefault="00576FF9" w:rsidP="00576FF9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58B7F331" w14:textId="3CAADE32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34,64</w:t>
            </w:r>
          </w:p>
        </w:tc>
        <w:tc>
          <w:tcPr>
            <w:tcW w:w="1559" w:type="dxa"/>
            <w:shd w:val="clear" w:color="auto" w:fill="FFFFFF" w:themeFill="background1"/>
          </w:tcPr>
          <w:p w14:paraId="1839DCA7" w14:textId="090C64F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34,64</w:t>
            </w:r>
          </w:p>
        </w:tc>
        <w:tc>
          <w:tcPr>
            <w:tcW w:w="1560" w:type="dxa"/>
            <w:shd w:val="clear" w:color="auto" w:fill="FFFFFF" w:themeFill="background1"/>
          </w:tcPr>
          <w:p w14:paraId="4FA6AC08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213430A0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FED78A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043B2B84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Crvena čizma</w:t>
            </w:r>
          </w:p>
        </w:tc>
        <w:tc>
          <w:tcPr>
            <w:tcW w:w="1275" w:type="dxa"/>
            <w:shd w:val="clear" w:color="auto" w:fill="FFFFFF" w:themeFill="background1"/>
          </w:tcPr>
          <w:p w14:paraId="6D010FF0" w14:textId="77777777" w:rsidR="00576FF9" w:rsidRDefault="00576FF9" w:rsidP="00576FF9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37000172" w14:textId="021B0B7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87,92</w:t>
            </w:r>
          </w:p>
        </w:tc>
        <w:tc>
          <w:tcPr>
            <w:tcW w:w="1559" w:type="dxa"/>
            <w:shd w:val="clear" w:color="auto" w:fill="FFFFFF" w:themeFill="background1"/>
          </w:tcPr>
          <w:p w14:paraId="748430DB" w14:textId="3B2FF2AA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87,92</w:t>
            </w:r>
          </w:p>
        </w:tc>
        <w:tc>
          <w:tcPr>
            <w:tcW w:w="1560" w:type="dxa"/>
            <w:shd w:val="clear" w:color="auto" w:fill="FFFFFF" w:themeFill="background1"/>
          </w:tcPr>
          <w:p w14:paraId="76CC9319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720FCFF0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A3A3E6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577975F9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Srebrno zvono</w:t>
            </w:r>
          </w:p>
        </w:tc>
        <w:tc>
          <w:tcPr>
            <w:tcW w:w="1275" w:type="dxa"/>
            <w:shd w:val="clear" w:color="auto" w:fill="FFFFFF" w:themeFill="background1"/>
          </w:tcPr>
          <w:p w14:paraId="69AFA8E5" w14:textId="77777777" w:rsidR="00576FF9" w:rsidRDefault="00576FF9" w:rsidP="00576FF9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54901266" w14:textId="6294A6C1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30,91</w:t>
            </w:r>
          </w:p>
        </w:tc>
        <w:tc>
          <w:tcPr>
            <w:tcW w:w="1559" w:type="dxa"/>
            <w:shd w:val="clear" w:color="auto" w:fill="FFFFFF" w:themeFill="background1"/>
          </w:tcPr>
          <w:p w14:paraId="2C1CDB6E" w14:textId="167CD391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30,91</w:t>
            </w:r>
          </w:p>
        </w:tc>
        <w:tc>
          <w:tcPr>
            <w:tcW w:w="1560" w:type="dxa"/>
            <w:shd w:val="clear" w:color="auto" w:fill="FFFFFF" w:themeFill="background1"/>
          </w:tcPr>
          <w:p w14:paraId="7A88ED98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7E4F0181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63A9145C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687EF618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Led lampice za bor</w:t>
            </w:r>
          </w:p>
        </w:tc>
        <w:tc>
          <w:tcPr>
            <w:tcW w:w="1275" w:type="dxa"/>
            <w:shd w:val="clear" w:color="auto" w:fill="FFFFFF" w:themeFill="background1"/>
          </w:tcPr>
          <w:p w14:paraId="69B3ED67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514345B7" w14:textId="7BCE2CFA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79,62</w:t>
            </w:r>
          </w:p>
        </w:tc>
        <w:tc>
          <w:tcPr>
            <w:tcW w:w="1559" w:type="dxa"/>
            <w:shd w:val="clear" w:color="auto" w:fill="FFFFFF" w:themeFill="background1"/>
          </w:tcPr>
          <w:p w14:paraId="2532B95D" w14:textId="4E8C1808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79,62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1A475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6A3343A0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37F9AC5F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005691C1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Ukras Led zvjezdana kometa</w:t>
            </w:r>
          </w:p>
        </w:tc>
        <w:tc>
          <w:tcPr>
            <w:tcW w:w="1275" w:type="dxa"/>
            <w:shd w:val="clear" w:color="auto" w:fill="FFFFFF" w:themeFill="background1"/>
          </w:tcPr>
          <w:p w14:paraId="14225968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BE953" w14:textId="2FA0751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252,17</w:t>
            </w:r>
          </w:p>
        </w:tc>
        <w:tc>
          <w:tcPr>
            <w:tcW w:w="1559" w:type="dxa"/>
            <w:shd w:val="clear" w:color="auto" w:fill="FFFFFF" w:themeFill="background1"/>
          </w:tcPr>
          <w:p w14:paraId="1672731C" w14:textId="067228AF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252,17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4746C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30FA0ED2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4BB63CA6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294178E2" w14:textId="77777777" w:rsidR="00576FF9" w:rsidRPr="003A1E82" w:rsidRDefault="00576FF9" w:rsidP="001C78D2">
            <w:pPr>
              <w:jc w:val="both"/>
              <w:rPr>
                <w:i/>
              </w:rPr>
            </w:pPr>
            <w:r w:rsidRPr="003A1E82">
              <w:rPr>
                <w:i/>
              </w:rPr>
              <w:t>Božićni ukras – Led anđeo s harfom</w:t>
            </w:r>
          </w:p>
        </w:tc>
        <w:tc>
          <w:tcPr>
            <w:tcW w:w="1275" w:type="dxa"/>
            <w:shd w:val="clear" w:color="auto" w:fill="FFFFFF" w:themeFill="background1"/>
          </w:tcPr>
          <w:p w14:paraId="4FC74201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14:paraId="2A3456F8" w14:textId="39B9FB4E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369,16</w:t>
            </w:r>
          </w:p>
        </w:tc>
        <w:tc>
          <w:tcPr>
            <w:tcW w:w="1559" w:type="dxa"/>
            <w:shd w:val="clear" w:color="auto" w:fill="FFFFFF" w:themeFill="background1"/>
          </w:tcPr>
          <w:p w14:paraId="5F65FE54" w14:textId="6E8A4564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369,16</w:t>
            </w:r>
          </w:p>
        </w:tc>
        <w:tc>
          <w:tcPr>
            <w:tcW w:w="1560" w:type="dxa"/>
            <w:shd w:val="clear" w:color="auto" w:fill="FFFFFF" w:themeFill="background1"/>
          </w:tcPr>
          <w:p w14:paraId="65B6CD97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6E16090F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04175686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0E5F0A0E" w14:textId="77777777" w:rsidR="00576FF9" w:rsidRPr="003A1E82" w:rsidRDefault="00576FF9" w:rsidP="001C78D2">
            <w:pPr>
              <w:jc w:val="both"/>
              <w:rPr>
                <w:i/>
              </w:rPr>
            </w:pPr>
            <w:r>
              <w:rPr>
                <w:i/>
              </w:rPr>
              <w:t>Sjajna jela led, bijele diode</w:t>
            </w:r>
          </w:p>
        </w:tc>
        <w:tc>
          <w:tcPr>
            <w:tcW w:w="1275" w:type="dxa"/>
            <w:shd w:val="clear" w:color="auto" w:fill="FFFFFF" w:themeFill="background1"/>
          </w:tcPr>
          <w:p w14:paraId="6F11777A" w14:textId="77777777" w:rsidR="00576FF9" w:rsidRDefault="00576FF9" w:rsidP="00576FF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57103A44" w14:textId="0E48CF36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59" w:type="dxa"/>
            <w:shd w:val="clear" w:color="auto" w:fill="FFFFFF" w:themeFill="background1"/>
          </w:tcPr>
          <w:p w14:paraId="6F843360" w14:textId="05D470AB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60" w:type="dxa"/>
            <w:shd w:val="clear" w:color="auto" w:fill="FFFFFF" w:themeFill="background1"/>
          </w:tcPr>
          <w:p w14:paraId="09110C6B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61125D48" w14:textId="77777777" w:rsidTr="00576FF9">
        <w:tc>
          <w:tcPr>
            <w:tcW w:w="421" w:type="dxa"/>
            <w:vMerge/>
            <w:shd w:val="clear" w:color="auto" w:fill="FFFFFF" w:themeFill="background1"/>
          </w:tcPr>
          <w:p w14:paraId="5E667A63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  <w:shd w:val="clear" w:color="auto" w:fill="FFFFFF" w:themeFill="background1"/>
          </w:tcPr>
          <w:p w14:paraId="1C71FE36" w14:textId="77777777" w:rsidR="00576FF9" w:rsidRPr="003A1E82" w:rsidRDefault="00576FF9" w:rsidP="001C78D2">
            <w:pPr>
              <w:jc w:val="both"/>
              <w:rPr>
                <w:i/>
              </w:rPr>
            </w:pPr>
            <w:r>
              <w:rPr>
                <w:i/>
              </w:rPr>
              <w:t>Sjajna jela led, zelene diode</w:t>
            </w:r>
          </w:p>
        </w:tc>
        <w:tc>
          <w:tcPr>
            <w:tcW w:w="1275" w:type="dxa"/>
            <w:shd w:val="clear" w:color="auto" w:fill="FFFFFF" w:themeFill="background1"/>
          </w:tcPr>
          <w:p w14:paraId="5C3213B7" w14:textId="77777777" w:rsidR="00576FF9" w:rsidRDefault="00576FF9" w:rsidP="00576FF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14:paraId="7BD6634B" w14:textId="7FF314B6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59" w:type="dxa"/>
            <w:shd w:val="clear" w:color="auto" w:fill="FFFFFF" w:themeFill="background1"/>
          </w:tcPr>
          <w:p w14:paraId="376D525D" w14:textId="23C06FF2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612,18</w:t>
            </w:r>
          </w:p>
        </w:tc>
        <w:tc>
          <w:tcPr>
            <w:tcW w:w="1560" w:type="dxa"/>
            <w:shd w:val="clear" w:color="auto" w:fill="FFFFFF" w:themeFill="background1"/>
          </w:tcPr>
          <w:p w14:paraId="6AB9482A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58F51ED9" w14:textId="77777777" w:rsidTr="00576FF9">
        <w:tc>
          <w:tcPr>
            <w:tcW w:w="421" w:type="dxa"/>
            <w:vMerge/>
          </w:tcPr>
          <w:p w14:paraId="18916DD2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1E2EE2E3" w14:textId="77777777" w:rsidR="00576FF9" w:rsidRPr="003A1E82" w:rsidRDefault="00576FF9" w:rsidP="001C78D2">
            <w:pPr>
              <w:jc w:val="both"/>
              <w:rPr>
                <w:i/>
              </w:rPr>
            </w:pPr>
            <w:r>
              <w:rPr>
                <w:i/>
              </w:rPr>
              <w:t>Dva led oktagana, bijele diode</w:t>
            </w:r>
          </w:p>
        </w:tc>
        <w:tc>
          <w:tcPr>
            <w:tcW w:w="1275" w:type="dxa"/>
          </w:tcPr>
          <w:p w14:paraId="07C2F0E4" w14:textId="77777777" w:rsidR="00576FF9" w:rsidRPr="00E5026C" w:rsidRDefault="00576FF9" w:rsidP="00576FF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694B69A2" w14:textId="37556B98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1</w:t>
            </w:r>
            <w:r>
              <w:rPr>
                <w:i/>
                <w:iCs/>
              </w:rPr>
              <w:t>96,99</w:t>
            </w:r>
          </w:p>
        </w:tc>
        <w:tc>
          <w:tcPr>
            <w:tcW w:w="1559" w:type="dxa"/>
          </w:tcPr>
          <w:p w14:paraId="569C4CB8" w14:textId="7F2FD587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196,99</w:t>
            </w:r>
          </w:p>
        </w:tc>
        <w:tc>
          <w:tcPr>
            <w:tcW w:w="1560" w:type="dxa"/>
          </w:tcPr>
          <w:p w14:paraId="58C0010C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06436A4B" w14:textId="77777777" w:rsidTr="00576FF9">
        <w:tc>
          <w:tcPr>
            <w:tcW w:w="421" w:type="dxa"/>
            <w:vMerge/>
          </w:tcPr>
          <w:p w14:paraId="4EAD547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6A8ED0DE" w14:textId="77777777" w:rsidR="00576FF9" w:rsidRPr="003A1E82" w:rsidRDefault="00576FF9" w:rsidP="001C78D2">
            <w:pPr>
              <w:rPr>
                <w:i/>
              </w:rPr>
            </w:pPr>
            <w:r>
              <w:rPr>
                <w:i/>
              </w:rPr>
              <w:t>Led flash string set, bijele diode</w:t>
            </w:r>
          </w:p>
          <w:p w14:paraId="03EFBADB" w14:textId="77777777" w:rsidR="00576FF9" w:rsidRPr="003A1E82" w:rsidRDefault="00576FF9" w:rsidP="001C78D2">
            <w:pPr>
              <w:ind w:left="1416"/>
              <w:jc w:val="both"/>
              <w:rPr>
                <w:i/>
              </w:rPr>
            </w:pPr>
          </w:p>
        </w:tc>
        <w:tc>
          <w:tcPr>
            <w:tcW w:w="1275" w:type="dxa"/>
          </w:tcPr>
          <w:p w14:paraId="1EE00DBF" w14:textId="77777777" w:rsidR="00576FF9" w:rsidRPr="00E5026C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A8E83EE" w14:textId="09FA5F6A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145,29</w:t>
            </w:r>
          </w:p>
        </w:tc>
        <w:tc>
          <w:tcPr>
            <w:tcW w:w="1559" w:type="dxa"/>
          </w:tcPr>
          <w:p w14:paraId="115BB721" w14:textId="3D27F93B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145,29</w:t>
            </w:r>
          </w:p>
        </w:tc>
        <w:tc>
          <w:tcPr>
            <w:tcW w:w="1560" w:type="dxa"/>
          </w:tcPr>
          <w:p w14:paraId="5200DDA2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3512DF50" w14:textId="77777777" w:rsidTr="00576FF9">
        <w:tc>
          <w:tcPr>
            <w:tcW w:w="421" w:type="dxa"/>
          </w:tcPr>
          <w:p w14:paraId="63517BF0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480C84F9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>Led Sretan Božić i Nova godina, motiv fasadni</w:t>
            </w:r>
          </w:p>
        </w:tc>
        <w:tc>
          <w:tcPr>
            <w:tcW w:w="1275" w:type="dxa"/>
          </w:tcPr>
          <w:p w14:paraId="235615AE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BC417F8" w14:textId="631CBA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4</w:t>
            </w:r>
            <w:r>
              <w:rPr>
                <w:i/>
                <w:iCs/>
              </w:rPr>
              <w:t>59,97</w:t>
            </w:r>
          </w:p>
        </w:tc>
        <w:tc>
          <w:tcPr>
            <w:tcW w:w="1559" w:type="dxa"/>
          </w:tcPr>
          <w:p w14:paraId="7059B8EF" w14:textId="267609C0" w:rsidR="00576FF9" w:rsidRPr="00761CF6" w:rsidRDefault="00576FF9" w:rsidP="00576FF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459,97</w:t>
            </w:r>
          </w:p>
        </w:tc>
        <w:tc>
          <w:tcPr>
            <w:tcW w:w="1560" w:type="dxa"/>
          </w:tcPr>
          <w:p w14:paraId="5BE32BC4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3E97D0DA" w14:textId="77777777" w:rsidTr="00576FF9">
        <w:tc>
          <w:tcPr>
            <w:tcW w:w="421" w:type="dxa"/>
          </w:tcPr>
          <w:p w14:paraId="300DC320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1B036BE8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>Led string line, svjetleći konop, plave diode</w:t>
            </w:r>
          </w:p>
        </w:tc>
        <w:tc>
          <w:tcPr>
            <w:tcW w:w="1275" w:type="dxa"/>
          </w:tcPr>
          <w:p w14:paraId="6D4F6F7B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E4CA739" w14:textId="6F64210C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58,07</w:t>
            </w:r>
          </w:p>
        </w:tc>
        <w:tc>
          <w:tcPr>
            <w:tcW w:w="1559" w:type="dxa"/>
          </w:tcPr>
          <w:p w14:paraId="7292ABE5" w14:textId="6C5C4021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58,07</w:t>
            </w:r>
          </w:p>
        </w:tc>
        <w:tc>
          <w:tcPr>
            <w:tcW w:w="1560" w:type="dxa"/>
          </w:tcPr>
          <w:p w14:paraId="4EC6E04D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11EA6E63" w14:textId="77777777" w:rsidTr="00576FF9">
        <w:tc>
          <w:tcPr>
            <w:tcW w:w="421" w:type="dxa"/>
          </w:tcPr>
          <w:p w14:paraId="6133FDBB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2299D42A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>Led crystal stringe line, bijele diode</w:t>
            </w:r>
          </w:p>
        </w:tc>
        <w:tc>
          <w:tcPr>
            <w:tcW w:w="1275" w:type="dxa"/>
          </w:tcPr>
          <w:p w14:paraId="026D11F3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3FDBBCD" w14:textId="6F54BA46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77,23</w:t>
            </w:r>
          </w:p>
        </w:tc>
        <w:tc>
          <w:tcPr>
            <w:tcW w:w="1559" w:type="dxa"/>
          </w:tcPr>
          <w:p w14:paraId="53270AF5" w14:textId="0A10D51A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77,23</w:t>
            </w:r>
          </w:p>
        </w:tc>
        <w:tc>
          <w:tcPr>
            <w:tcW w:w="1560" w:type="dxa"/>
          </w:tcPr>
          <w:p w14:paraId="3AE8D970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  <w:tr w:rsidR="00576FF9" w:rsidRPr="00E5026C" w14:paraId="221E00CE" w14:textId="77777777" w:rsidTr="00576FF9">
        <w:tc>
          <w:tcPr>
            <w:tcW w:w="421" w:type="dxa"/>
          </w:tcPr>
          <w:p w14:paraId="52035524" w14:textId="77777777" w:rsidR="00576FF9" w:rsidRDefault="00576FF9" w:rsidP="001C78D2">
            <w:pPr>
              <w:jc w:val="both"/>
            </w:pPr>
          </w:p>
        </w:tc>
        <w:tc>
          <w:tcPr>
            <w:tcW w:w="2131" w:type="dxa"/>
          </w:tcPr>
          <w:p w14:paraId="64E62755" w14:textId="77777777" w:rsidR="00576FF9" w:rsidRDefault="00576FF9" w:rsidP="001C78D2">
            <w:pPr>
              <w:rPr>
                <w:i/>
              </w:rPr>
            </w:pPr>
            <w:r>
              <w:rPr>
                <w:i/>
              </w:rPr>
              <w:t>Led sjajna jela, crvene diode</w:t>
            </w:r>
          </w:p>
        </w:tc>
        <w:tc>
          <w:tcPr>
            <w:tcW w:w="1275" w:type="dxa"/>
          </w:tcPr>
          <w:p w14:paraId="6C7FDF3D" w14:textId="77777777" w:rsidR="00576FF9" w:rsidRDefault="00576FF9" w:rsidP="00576FF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F2F5F37" w14:textId="2A8C9D30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240,56</w:t>
            </w:r>
          </w:p>
        </w:tc>
        <w:tc>
          <w:tcPr>
            <w:tcW w:w="1559" w:type="dxa"/>
          </w:tcPr>
          <w:p w14:paraId="08C62A90" w14:textId="13FB1CDD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240,56</w:t>
            </w:r>
          </w:p>
        </w:tc>
        <w:tc>
          <w:tcPr>
            <w:tcW w:w="1560" w:type="dxa"/>
          </w:tcPr>
          <w:p w14:paraId="221F3416" w14:textId="77777777" w:rsidR="00576FF9" w:rsidRPr="00761CF6" w:rsidRDefault="00576FF9" w:rsidP="00576FF9">
            <w:pPr>
              <w:jc w:val="center"/>
              <w:rPr>
                <w:i/>
                <w:iCs/>
              </w:rPr>
            </w:pPr>
            <w:r w:rsidRPr="00761CF6">
              <w:rPr>
                <w:i/>
                <w:iCs/>
              </w:rPr>
              <w:t>0,00</w:t>
            </w:r>
          </w:p>
        </w:tc>
      </w:tr>
    </w:tbl>
    <w:p w14:paraId="23C171A5" w14:textId="77777777" w:rsidR="000C0F71" w:rsidRDefault="000C0F71" w:rsidP="0028702B"/>
    <w:sectPr w:rsidR="000C0F71" w:rsidSect="007A26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5181"/>
    <w:multiLevelType w:val="hybridMultilevel"/>
    <w:tmpl w:val="E98AD7D2"/>
    <w:lvl w:ilvl="0" w:tplc="01B6ECB2">
      <w:numFmt w:val="bullet"/>
      <w:lvlText w:val="-"/>
      <w:lvlJc w:val="left"/>
      <w:pPr>
        <w:ind w:left="177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A1F4BFF"/>
    <w:multiLevelType w:val="hybridMultilevel"/>
    <w:tmpl w:val="F0EEA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5782">
    <w:abstractNumId w:val="1"/>
  </w:num>
  <w:num w:numId="2" w16cid:durableId="118024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12"/>
    <w:rsid w:val="00027912"/>
    <w:rsid w:val="0009258A"/>
    <w:rsid w:val="000C0F71"/>
    <w:rsid w:val="00147D28"/>
    <w:rsid w:val="001676C4"/>
    <w:rsid w:val="001C62E9"/>
    <w:rsid w:val="001C78D2"/>
    <w:rsid w:val="0028702B"/>
    <w:rsid w:val="00363282"/>
    <w:rsid w:val="003A1E82"/>
    <w:rsid w:val="003A2E83"/>
    <w:rsid w:val="003C0342"/>
    <w:rsid w:val="004A1536"/>
    <w:rsid w:val="00576FF9"/>
    <w:rsid w:val="005864B6"/>
    <w:rsid w:val="00614D79"/>
    <w:rsid w:val="006E62D3"/>
    <w:rsid w:val="00724435"/>
    <w:rsid w:val="007246A7"/>
    <w:rsid w:val="00761CF6"/>
    <w:rsid w:val="007E0CB8"/>
    <w:rsid w:val="00981202"/>
    <w:rsid w:val="00A5090F"/>
    <w:rsid w:val="00CB2CC2"/>
    <w:rsid w:val="00DA2FAD"/>
    <w:rsid w:val="00E1396F"/>
    <w:rsid w:val="00E9582A"/>
    <w:rsid w:val="00E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5F26"/>
  <w15:chartTrackingRefBased/>
  <w15:docId w15:val="{8A06B146-A46D-4E40-A886-B642E996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96F"/>
    <w:pPr>
      <w:ind w:left="720"/>
      <w:contextualSpacing/>
    </w:pPr>
  </w:style>
  <w:style w:type="table" w:styleId="Reetkatablice">
    <w:name w:val="Table Grid"/>
    <w:basedOn w:val="Obinatablica"/>
    <w:uiPriority w:val="59"/>
    <w:rsid w:val="00E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5</cp:revision>
  <cp:lastPrinted>2023-02-28T10:45:00Z</cp:lastPrinted>
  <dcterms:created xsi:type="dcterms:W3CDTF">2023-03-13T08:42:00Z</dcterms:created>
  <dcterms:modified xsi:type="dcterms:W3CDTF">2023-03-13T12:31:00Z</dcterms:modified>
</cp:coreProperties>
</file>